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7A" w:rsidRPr="00C31B8C" w:rsidRDefault="0067467A" w:rsidP="0067467A">
      <w:pPr>
        <w:jc w:val="both"/>
        <w:rPr>
          <w:b/>
          <w:bCs/>
          <w:lang w:val="en-GB"/>
        </w:rPr>
      </w:pPr>
      <w:r w:rsidRPr="00C31B8C">
        <w:rPr>
          <w:b/>
          <w:bCs/>
          <w:lang w:val="en-GB"/>
        </w:rPr>
        <w:t xml:space="preserve">Farming System Archetypes for </w:t>
      </w:r>
      <w:r w:rsidR="007C3D28">
        <w:rPr>
          <w:b/>
          <w:bCs/>
          <w:lang w:val="en-GB"/>
        </w:rPr>
        <w:t>model</w:t>
      </w:r>
      <w:r w:rsidR="00111AD7">
        <w:rPr>
          <w:b/>
          <w:bCs/>
          <w:lang w:val="en-GB"/>
        </w:rPr>
        <w:t>l</w:t>
      </w:r>
      <w:r w:rsidR="007C3D28">
        <w:rPr>
          <w:b/>
          <w:bCs/>
          <w:lang w:val="en-GB"/>
        </w:rPr>
        <w:t>ing</w:t>
      </w:r>
      <w:r w:rsidRPr="00C31B8C">
        <w:rPr>
          <w:b/>
          <w:bCs/>
          <w:lang w:val="en-GB"/>
        </w:rPr>
        <w:t xml:space="preserve"> impacts of agricultural policies</w:t>
      </w:r>
    </w:p>
    <w:p w:rsidR="00250687" w:rsidRDefault="00250687" w:rsidP="0067467A">
      <w:pPr>
        <w:spacing w:before="120"/>
        <w:jc w:val="both"/>
        <w:rPr>
          <w:lang w:val="en-GB"/>
        </w:rPr>
      </w:pPr>
      <w:r>
        <w:rPr>
          <w:lang w:val="en-GB"/>
        </w:rPr>
        <w:t>Tomáš Václavík</w:t>
      </w:r>
      <w:r w:rsidR="006E7B61">
        <w:rPr>
          <w:lang w:val="en-GB"/>
        </w:rPr>
        <w:t>,</w:t>
      </w:r>
      <w:r>
        <w:rPr>
          <w:lang w:val="en-GB"/>
        </w:rPr>
        <w:t xml:space="preserve"> </w:t>
      </w:r>
      <w:r w:rsidR="00A34FCE">
        <w:rPr>
          <w:lang w:val="en-GB"/>
        </w:rPr>
        <w:t xml:space="preserve">George Breckenridge, </w:t>
      </w:r>
      <w:r w:rsidR="002549AB">
        <w:rPr>
          <w:lang w:val="en-GB"/>
        </w:rPr>
        <w:t xml:space="preserve">Michael Beckmann, </w:t>
      </w:r>
      <w:r>
        <w:rPr>
          <w:lang w:val="en-GB"/>
        </w:rPr>
        <w:t xml:space="preserve">Marek </w:t>
      </w:r>
      <w:proofErr w:type="spellStart"/>
      <w:r>
        <w:rPr>
          <w:lang w:val="en-GB"/>
        </w:rPr>
        <w:t>Bednář</w:t>
      </w:r>
      <w:proofErr w:type="spellEnd"/>
      <w:r w:rsidR="006E7B61">
        <w:rPr>
          <w:lang w:val="en-GB"/>
        </w:rPr>
        <w:t>,</w:t>
      </w:r>
      <w:r>
        <w:rPr>
          <w:lang w:val="en-GB"/>
        </w:rPr>
        <w:t xml:space="preserve"> Sanja Brdar</w:t>
      </w:r>
      <w:r w:rsidR="006E7B61">
        <w:rPr>
          <w:lang w:val="en-GB"/>
        </w:rPr>
        <w:t>,</w:t>
      </w:r>
      <w:r>
        <w:rPr>
          <w:lang w:val="en-GB"/>
        </w:rPr>
        <w:t xml:space="preserve"> Anna Cord</w:t>
      </w:r>
      <w:r w:rsidR="006E7B61">
        <w:rPr>
          <w:lang w:val="en-GB"/>
        </w:rPr>
        <w:t>,</w:t>
      </w:r>
      <w:r>
        <w:rPr>
          <w:lang w:val="en-GB"/>
        </w:rPr>
        <w:t xml:space="preserve"> Cristina Domingo-Marimon, </w:t>
      </w:r>
      <w:proofErr w:type="spellStart"/>
      <w:r w:rsidR="006E7B61">
        <w:rPr>
          <w:lang w:val="en-GB"/>
        </w:rPr>
        <w:t>Arjan</w:t>
      </w:r>
      <w:proofErr w:type="spellEnd"/>
      <w:r w:rsidR="006E7B61">
        <w:rPr>
          <w:lang w:val="en-GB"/>
        </w:rPr>
        <w:t xml:space="preserve"> </w:t>
      </w:r>
      <w:proofErr w:type="spellStart"/>
      <w:r w:rsidR="006E7B61">
        <w:rPr>
          <w:lang w:val="en-GB"/>
        </w:rPr>
        <w:t>Gosal</w:t>
      </w:r>
      <w:proofErr w:type="spellEnd"/>
      <w:r w:rsidR="006E7B61">
        <w:rPr>
          <w:lang w:val="en-GB"/>
        </w:rPr>
        <w:t>, Fanny Langerwisch,</w:t>
      </w:r>
      <w:r>
        <w:rPr>
          <w:lang w:val="en-GB"/>
        </w:rPr>
        <w:t xml:space="preserve"> </w:t>
      </w:r>
      <w:r w:rsidR="002549AB">
        <w:rPr>
          <w:lang w:val="en-GB"/>
        </w:rPr>
        <w:t>Anne Paulus</w:t>
      </w:r>
      <w:r w:rsidR="006E7B61">
        <w:rPr>
          <w:lang w:val="en-GB"/>
        </w:rPr>
        <w:t>,</w:t>
      </w:r>
      <w:r>
        <w:rPr>
          <w:lang w:val="en-GB"/>
        </w:rPr>
        <w:t xml:space="preserve"> </w:t>
      </w:r>
      <w:r w:rsidR="006E7B61">
        <w:rPr>
          <w:lang w:val="en-GB"/>
        </w:rPr>
        <w:t>Guy Ziv</w:t>
      </w:r>
    </w:p>
    <w:p w:rsidR="00250687" w:rsidRDefault="00250687" w:rsidP="0067467A">
      <w:pPr>
        <w:spacing w:before="120"/>
        <w:jc w:val="both"/>
        <w:rPr>
          <w:lang w:val="en-GB"/>
        </w:rPr>
      </w:pPr>
    </w:p>
    <w:p w:rsidR="007A2349" w:rsidRDefault="0067467A" w:rsidP="0067467A">
      <w:pPr>
        <w:spacing w:before="120"/>
        <w:jc w:val="both"/>
        <w:rPr>
          <w:lang w:val="en-GB"/>
        </w:rPr>
      </w:pPr>
      <w:r w:rsidRPr="00C31B8C">
        <w:rPr>
          <w:lang w:val="en-GB"/>
        </w:rPr>
        <w:t xml:space="preserve">Nearly half of the land in </w:t>
      </w:r>
      <w:r w:rsidR="00600605">
        <w:rPr>
          <w:lang w:val="en-GB"/>
        </w:rPr>
        <w:t>Europe</w:t>
      </w:r>
      <w:r w:rsidRPr="00C31B8C">
        <w:rPr>
          <w:lang w:val="en-GB"/>
        </w:rPr>
        <w:t xml:space="preserve"> is used for agriculture, providing a range of ecosystem services and livelihoods for 10 million farmers. However, current models used to assess the impact of agr</w:t>
      </w:r>
      <w:r w:rsidR="00600605">
        <w:rPr>
          <w:lang w:val="en-GB"/>
        </w:rPr>
        <w:t>icultural policies struggle to capture</w:t>
      </w:r>
      <w:r w:rsidRPr="00C31B8C">
        <w:rPr>
          <w:lang w:val="en-GB"/>
        </w:rPr>
        <w:t xml:space="preserve"> the complexity of farmers’ </w:t>
      </w:r>
      <w:r w:rsidR="00600605">
        <w:rPr>
          <w:lang w:val="en-GB"/>
        </w:rPr>
        <w:t>decision-making</w:t>
      </w:r>
      <w:r w:rsidRPr="00C31B8C">
        <w:rPr>
          <w:lang w:val="en-GB"/>
        </w:rPr>
        <w:t xml:space="preserve">, which can lead to incorrect predictions of policy outcomes. </w:t>
      </w:r>
      <w:r w:rsidR="00A34FCE">
        <w:rPr>
          <w:lang w:val="en-GB"/>
        </w:rPr>
        <w:t>In this study</w:t>
      </w:r>
      <w:bookmarkStart w:id="0" w:name="_GoBack"/>
      <w:bookmarkEnd w:id="0"/>
      <w:r w:rsidR="0042597D">
        <w:rPr>
          <w:lang w:val="en-GB"/>
        </w:rPr>
        <w:t>, we</w:t>
      </w:r>
      <w:r w:rsidR="007A2349">
        <w:rPr>
          <w:lang w:val="en-GB"/>
        </w:rPr>
        <w:t xml:space="preserve"> apply archetype analysis, a key methodological a</w:t>
      </w:r>
      <w:r w:rsidR="00111AD7">
        <w:rPr>
          <w:lang w:val="en-GB"/>
        </w:rPr>
        <w:t>pproach in landscape research for organizing</w:t>
      </w:r>
      <w:r w:rsidR="007A2349">
        <w:rPr>
          <w:lang w:val="en-GB"/>
        </w:rPr>
        <w:t xml:space="preserve"> the complexity of social-ecological systems, to</w:t>
      </w:r>
      <w:r w:rsidR="0042597D">
        <w:rPr>
          <w:lang w:val="en-GB"/>
        </w:rPr>
        <w:t xml:space="preserve"> develop and test a</w:t>
      </w:r>
      <w:r w:rsidRPr="00C31B8C">
        <w:rPr>
          <w:lang w:val="en-GB"/>
        </w:rPr>
        <w:t xml:space="preserve"> generalized </w:t>
      </w:r>
      <w:r w:rsidR="007A2349">
        <w:rPr>
          <w:lang w:val="en-GB"/>
        </w:rPr>
        <w:t>typology of</w:t>
      </w:r>
      <w:r w:rsidR="007C3D28">
        <w:rPr>
          <w:lang w:val="en-GB"/>
        </w:rPr>
        <w:t xml:space="preserve"> farming systems. The</w:t>
      </w:r>
      <w:r w:rsidR="007A2349">
        <w:rPr>
          <w:lang w:val="en-GB"/>
        </w:rPr>
        <w:t xml:space="preserve"> Farming System Archetypes (FSAs)</w:t>
      </w:r>
      <w:r w:rsidRPr="00C31B8C">
        <w:rPr>
          <w:lang w:val="en-GB"/>
        </w:rPr>
        <w:t xml:space="preserve"> </w:t>
      </w:r>
      <w:r w:rsidR="007A2349">
        <w:rPr>
          <w:lang w:val="en-GB"/>
        </w:rPr>
        <w:t>classify</w:t>
      </w:r>
      <w:r w:rsidR="0042597D">
        <w:rPr>
          <w:lang w:val="en-GB"/>
        </w:rPr>
        <w:t xml:space="preserve"> farms according to characteristics</w:t>
      </w:r>
      <w:r w:rsidRPr="00C31B8C">
        <w:rPr>
          <w:lang w:val="en-GB"/>
        </w:rPr>
        <w:t xml:space="preserve"> </w:t>
      </w:r>
      <w:r w:rsidR="0042597D">
        <w:rPr>
          <w:lang w:val="en-GB"/>
        </w:rPr>
        <w:t>important for decision-making into units that</w:t>
      </w:r>
      <w:r w:rsidRPr="00C31B8C">
        <w:rPr>
          <w:lang w:val="en-GB"/>
        </w:rPr>
        <w:t xml:space="preserve"> are assumed to react similarly to policy</w:t>
      </w:r>
      <w:r w:rsidR="008F1C7E">
        <w:rPr>
          <w:lang w:val="en-GB"/>
        </w:rPr>
        <w:t xml:space="preserve"> change. Exemplified i</w:t>
      </w:r>
      <w:r w:rsidRPr="00C31B8C">
        <w:rPr>
          <w:lang w:val="en-GB"/>
        </w:rPr>
        <w:t>n five case studies ac</w:t>
      </w:r>
      <w:r w:rsidR="007C3D28">
        <w:rPr>
          <w:lang w:val="en-GB"/>
        </w:rPr>
        <w:t>ross Europe, we</w:t>
      </w:r>
      <w:r w:rsidR="007A2349">
        <w:rPr>
          <w:lang w:val="en-GB"/>
        </w:rPr>
        <w:t xml:space="preserve"> map FSAs</w:t>
      </w:r>
      <w:r w:rsidRPr="00C31B8C">
        <w:rPr>
          <w:lang w:val="en-GB"/>
        </w:rPr>
        <w:t xml:space="preserve"> by geospatial relations of </w:t>
      </w:r>
      <w:r w:rsidR="008F1C7E">
        <w:rPr>
          <w:lang w:val="en-GB"/>
        </w:rPr>
        <w:t xml:space="preserve">unique </w:t>
      </w:r>
      <w:r w:rsidR="00FD1973">
        <w:rPr>
          <w:lang w:val="en-GB"/>
        </w:rPr>
        <w:t xml:space="preserve">farm-level data on </w:t>
      </w:r>
      <w:r w:rsidR="00176EA9">
        <w:rPr>
          <w:lang w:val="en-GB"/>
        </w:rPr>
        <w:t xml:space="preserve">(1) </w:t>
      </w:r>
      <w:r w:rsidR="007C3D28">
        <w:rPr>
          <w:lang w:val="en-GB"/>
        </w:rPr>
        <w:t>farm specialization</w:t>
      </w:r>
      <w:r w:rsidR="00176EA9">
        <w:rPr>
          <w:lang w:val="en-GB"/>
        </w:rPr>
        <w:t xml:space="preserve"> (a </w:t>
      </w:r>
      <w:r w:rsidR="007C3D28">
        <w:rPr>
          <w:lang w:val="en-GB"/>
        </w:rPr>
        <w:t xml:space="preserve">relative share of </w:t>
      </w:r>
      <w:r w:rsidR="008F1C7E">
        <w:rPr>
          <w:lang w:val="en-GB"/>
        </w:rPr>
        <w:t xml:space="preserve">the </w:t>
      </w:r>
      <w:r w:rsidR="007C3D28">
        <w:rPr>
          <w:lang w:val="en-GB"/>
        </w:rPr>
        <w:t>standard</w:t>
      </w:r>
      <w:r w:rsidR="00176EA9" w:rsidRPr="00176EA9">
        <w:rPr>
          <w:lang w:val="en-GB"/>
        </w:rPr>
        <w:t xml:space="preserve"> crop and animal production</w:t>
      </w:r>
      <w:r w:rsidR="00176EA9">
        <w:rPr>
          <w:lang w:val="en-GB"/>
        </w:rPr>
        <w:t xml:space="preserve"> – </w:t>
      </w:r>
      <w:r w:rsidR="008F1C7E">
        <w:rPr>
          <w:lang w:val="en-GB"/>
        </w:rPr>
        <w:t xml:space="preserve">e.g. </w:t>
      </w:r>
      <w:r w:rsidR="00176EA9">
        <w:rPr>
          <w:lang w:val="en-GB"/>
        </w:rPr>
        <w:t>general cropping, horticulture, permanent crops, grazing livestock) and</w:t>
      </w:r>
      <w:r w:rsidR="00176EA9" w:rsidRPr="00176EA9">
        <w:rPr>
          <w:lang w:val="en-GB"/>
        </w:rPr>
        <w:t xml:space="preserve"> </w:t>
      </w:r>
      <w:r w:rsidR="00176EA9">
        <w:rPr>
          <w:lang w:val="en-GB"/>
        </w:rPr>
        <w:t xml:space="preserve">(2) </w:t>
      </w:r>
      <w:r w:rsidR="007A2349">
        <w:rPr>
          <w:lang w:val="en-GB"/>
        </w:rPr>
        <w:t>economic size</w:t>
      </w:r>
      <w:r w:rsidR="00176EA9">
        <w:rPr>
          <w:lang w:val="en-GB"/>
        </w:rPr>
        <w:t xml:space="preserve"> (</w:t>
      </w:r>
      <w:r w:rsidR="00176EA9">
        <w:rPr>
          <w:rStyle w:val="jlqj4b"/>
          <w:lang w:val="en"/>
        </w:rPr>
        <w:t>the total value of standard production cal</w:t>
      </w:r>
      <w:r w:rsidR="008F1C7E">
        <w:rPr>
          <w:rStyle w:val="jlqj4b"/>
          <w:lang w:val="en"/>
        </w:rPr>
        <w:t>culated from</w:t>
      </w:r>
      <w:r w:rsidR="007C3D28">
        <w:rPr>
          <w:rStyle w:val="jlqj4b"/>
          <w:lang w:val="en"/>
        </w:rPr>
        <w:t xml:space="preserve"> the area</w:t>
      </w:r>
      <w:r w:rsidR="00176EA9">
        <w:rPr>
          <w:rStyle w:val="jlqj4b"/>
          <w:lang w:val="en"/>
        </w:rPr>
        <w:t xml:space="preserve"> of individual crops and the number</w:t>
      </w:r>
      <w:r w:rsidR="007C3D28">
        <w:rPr>
          <w:rStyle w:val="jlqj4b"/>
          <w:lang w:val="en"/>
        </w:rPr>
        <w:t xml:space="preserve"> of animals at an agricultural holding</w:t>
      </w:r>
      <w:r w:rsidR="00176EA9">
        <w:rPr>
          <w:rStyle w:val="jlqj4b"/>
          <w:lang w:val="en"/>
        </w:rPr>
        <w:t>)</w:t>
      </w:r>
      <w:r w:rsidR="007A2349">
        <w:rPr>
          <w:lang w:val="en-GB"/>
        </w:rPr>
        <w:t>.</w:t>
      </w:r>
      <w:r w:rsidR="000046CF">
        <w:rPr>
          <w:lang w:val="en-GB"/>
        </w:rPr>
        <w:t xml:space="preserve"> We test the usefulness of our typology by investigating the spatial correlation between FSAs and the adoption of </w:t>
      </w:r>
      <w:proofErr w:type="spellStart"/>
      <w:r w:rsidR="000046CF">
        <w:rPr>
          <w:lang w:val="en-GB"/>
        </w:rPr>
        <w:t>agri</w:t>
      </w:r>
      <w:proofErr w:type="spellEnd"/>
      <w:r w:rsidR="000046CF">
        <w:rPr>
          <w:lang w:val="en-GB"/>
        </w:rPr>
        <w:t>-environmental schemes</w:t>
      </w:r>
      <w:r w:rsidR="008F1C7E">
        <w:rPr>
          <w:lang w:val="en-GB"/>
        </w:rPr>
        <w:t xml:space="preserve"> (AES)</w:t>
      </w:r>
      <w:r w:rsidR="000046CF">
        <w:rPr>
          <w:lang w:val="en-GB"/>
        </w:rPr>
        <w:t>, a typical</w:t>
      </w:r>
      <w:r w:rsidR="00D5513B">
        <w:rPr>
          <w:lang w:val="en-GB"/>
        </w:rPr>
        <w:t xml:space="preserve"> example of</w:t>
      </w:r>
      <w:r w:rsidR="000046CF">
        <w:rPr>
          <w:lang w:val="en-GB"/>
        </w:rPr>
        <w:t xml:space="preserve"> agricultural policy. </w:t>
      </w:r>
      <w:r w:rsidR="00D5513B">
        <w:rPr>
          <w:lang w:val="en-GB"/>
        </w:rPr>
        <w:t>Specifically</w:t>
      </w:r>
      <w:r w:rsidR="000046CF">
        <w:rPr>
          <w:lang w:val="en-GB"/>
        </w:rPr>
        <w:t xml:space="preserve">, we examine the degree to which AES adoption can </w:t>
      </w:r>
      <w:r w:rsidR="00D5513B">
        <w:rPr>
          <w:lang w:val="en-GB"/>
        </w:rPr>
        <w:t xml:space="preserve">be </w:t>
      </w:r>
      <w:r w:rsidR="000046CF">
        <w:rPr>
          <w:lang w:val="en-GB"/>
        </w:rPr>
        <w:t xml:space="preserve">explained by </w:t>
      </w:r>
      <w:r w:rsidR="008F1C7E">
        <w:rPr>
          <w:lang w:val="en-GB"/>
        </w:rPr>
        <w:t>archetypes of farming system</w:t>
      </w:r>
      <w:r w:rsidR="000046CF">
        <w:rPr>
          <w:lang w:val="en-GB"/>
        </w:rPr>
        <w:t xml:space="preserve">s </w:t>
      </w:r>
      <w:r w:rsidR="00D5513B">
        <w:rPr>
          <w:lang w:val="en-GB"/>
        </w:rPr>
        <w:t>and whether additional</w:t>
      </w:r>
      <w:r w:rsidR="000046CF">
        <w:rPr>
          <w:lang w:val="en-GB"/>
        </w:rPr>
        <w:t xml:space="preserve"> far</w:t>
      </w:r>
      <w:r w:rsidR="00D5513B">
        <w:rPr>
          <w:lang w:val="en-GB"/>
        </w:rPr>
        <w:t>m characteristics and biophysical variables are n</w:t>
      </w:r>
      <w:r w:rsidR="008F1C7E">
        <w:rPr>
          <w:lang w:val="en-GB"/>
        </w:rPr>
        <w:t>eeded</w:t>
      </w:r>
      <w:r w:rsidR="00D5513B">
        <w:rPr>
          <w:lang w:val="en-GB"/>
        </w:rPr>
        <w:t xml:space="preserve"> </w:t>
      </w:r>
      <w:r w:rsidR="00F05772">
        <w:rPr>
          <w:lang w:val="en-GB"/>
        </w:rPr>
        <w:t xml:space="preserve">to </w:t>
      </w:r>
      <w:r w:rsidR="00D5513B">
        <w:rPr>
          <w:lang w:val="en-GB"/>
        </w:rPr>
        <w:t>understand the local context that influences farmers’ decisions on AES implementation.</w:t>
      </w:r>
    </w:p>
    <w:p w:rsidR="00C31B8C" w:rsidRPr="00C31B8C" w:rsidRDefault="00C31B8C">
      <w:pPr>
        <w:rPr>
          <w:lang w:val="en-GB"/>
        </w:rPr>
      </w:pPr>
    </w:p>
    <w:sectPr w:rsidR="00C31B8C" w:rsidRPr="00C31B8C" w:rsidSect="003555A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77D3F"/>
    <w:multiLevelType w:val="hybridMultilevel"/>
    <w:tmpl w:val="FFEA6FE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NTKyMDQxsLSwNLVU0lEKTi0uzszPAykwrAUAUqa+tywAAAA="/>
  </w:docVars>
  <w:rsids>
    <w:rsidRoot w:val="0067467A"/>
    <w:rsid w:val="000046CF"/>
    <w:rsid w:val="00111AD7"/>
    <w:rsid w:val="00146573"/>
    <w:rsid w:val="00176EA9"/>
    <w:rsid w:val="00192DFA"/>
    <w:rsid w:val="00250687"/>
    <w:rsid w:val="002549AB"/>
    <w:rsid w:val="003555AD"/>
    <w:rsid w:val="0042597D"/>
    <w:rsid w:val="005B63EB"/>
    <w:rsid w:val="00600605"/>
    <w:rsid w:val="0067467A"/>
    <w:rsid w:val="006E7B61"/>
    <w:rsid w:val="00735C0E"/>
    <w:rsid w:val="007A2349"/>
    <w:rsid w:val="007C3D28"/>
    <w:rsid w:val="008F1C7E"/>
    <w:rsid w:val="00A34FCE"/>
    <w:rsid w:val="00C31B8C"/>
    <w:rsid w:val="00C43C18"/>
    <w:rsid w:val="00D5513B"/>
    <w:rsid w:val="00E9089A"/>
    <w:rsid w:val="00F05772"/>
    <w:rsid w:val="00F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FCE49"/>
  <w15:chartTrackingRefBased/>
  <w15:docId w15:val="{117C89E8-56DC-4904-8C02-62AC53B9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67A"/>
    <w:pPr>
      <w:spacing w:after="0"/>
    </w:pPr>
    <w:rPr>
      <w:rFonts w:ascii="Times New Roman" w:hAnsi="Times New Roman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67A"/>
    <w:pPr>
      <w:ind w:left="720"/>
      <w:contextualSpacing/>
    </w:pPr>
  </w:style>
  <w:style w:type="character" w:customStyle="1" w:styleId="jlqj4b">
    <w:name w:val="jlqj4b"/>
    <w:basedOn w:val="DefaultParagraphFont"/>
    <w:rsid w:val="0017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1615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Tomáš Václavík, Ph.D.</dc:creator>
  <cp:keywords/>
  <dc:description/>
  <cp:lastModifiedBy>doc. RNDr. Tomáš Václavík, Ph.D.</cp:lastModifiedBy>
  <cp:revision>3</cp:revision>
  <dcterms:created xsi:type="dcterms:W3CDTF">2023-01-16T14:22:00Z</dcterms:created>
  <dcterms:modified xsi:type="dcterms:W3CDTF">2023-01-16T14:25:00Z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adddd3e9ad8bad2a4b45e6bb9f7fa81133169dde8e557abe942cdc168b4aa042</vt:lpwstr>
  </property>
</Properties>
</file>